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B" w:rsidRDefault="003343DD" w:rsidP="00C50472">
      <w:pPr>
        <w:ind w:left="-1134" w:right="-1134"/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6148705</wp:posOffset>
            </wp:positionV>
            <wp:extent cx="2106295" cy="1214120"/>
            <wp:effectExtent l="0" t="0" r="8255" b="5080"/>
            <wp:wrapThrough wrapText="bothSides">
              <wp:wrapPolygon edited="0">
                <wp:start x="0" y="0"/>
                <wp:lineTo x="0" y="21351"/>
                <wp:lineTo x="21489" y="21351"/>
                <wp:lineTo x="21489" y="0"/>
                <wp:lineTo x="0" y="0"/>
              </wp:wrapPolygon>
            </wp:wrapThrough>
            <wp:docPr id="18" name="Рисунок 18" descr="https://moi-goda.ru/images/stories/TXTS/2019/2205-sre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i-goda.ru/images/stories/TXTS/2019/2205-sred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267"/>
                    <a:stretch/>
                  </pic:blipFill>
                  <pic:spPr bwMode="auto">
                    <a:xfrm>
                      <a:off x="0" y="0"/>
                      <a:ext cx="2106295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D1BE9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561.15pt;margin-top:.6pt;width:266.1pt;height:505.4pt;z-index:251680255;visibility:visible;mso-wrap-distance-top:3.6pt;mso-wrap-distance-bottom:3.6pt;mso-position-horizontal-relative:page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" stroked="f">
            <v:textbox>
              <w:txbxContent>
                <w:p w:rsidR="009E49EC" w:rsidRPr="001561BD" w:rsidRDefault="009E49EC" w:rsidP="009E49EC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Работодатель не может увольнять и сокращать сотрудников с инвалидность во время сокращения штатов. Дети с инвалидностью имеют право на посещение специальных (коррекционных) </w:t>
                  </w:r>
                  <w:proofErr w:type="spellStart"/>
                  <w:proofErr w:type="gramStart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образовательных-дошкольных</w:t>
                  </w:r>
                  <w:proofErr w:type="spellEnd"/>
                  <w:proofErr w:type="gramEnd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, школьных учреждений. При обучении в общеобразовательных учебных заведениях дети с инвалидностью имеют право на обеспечение их спецсредствами, на </w:t>
                  </w:r>
                  <w:proofErr w:type="gramStart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обучение по</w:t>
                  </w:r>
                  <w:proofErr w:type="gramEnd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 специальной программе, на обеспечение свободного доступа в учреждение.</w:t>
                  </w:r>
                  <w:r w:rsidR="00FC29BA" w:rsidRPr="001561BD">
                    <w:rPr>
                      <w:sz w:val="30"/>
                      <w:szCs w:val="30"/>
                    </w:rPr>
                    <w:t xml:space="preserve"> </w:t>
                  </w:r>
                </w:p>
                <w:p w:rsidR="00B85013" w:rsidRPr="001561BD" w:rsidRDefault="009E49EC" w:rsidP="009E49EC">
                  <w:pPr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Инвалиды пользуются правом на </w:t>
                  </w:r>
                  <w:r w:rsidRPr="001561BD"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  <w:t>льготное лекарственное обеспечение.</w:t>
                  </w:r>
                </w:p>
                <w:p w:rsidR="00FC29BA" w:rsidRPr="001561BD" w:rsidRDefault="00FC29BA" w:rsidP="009E49EC">
                  <w:pPr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Инвалиды с тяжелыми заболеваниями </w:t>
                  </w:r>
                  <w:r w:rsidRPr="001561BD"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  <w:t>имеют право на дополнительную жилплощадь.</w:t>
                  </w:r>
                </w:p>
                <w:p w:rsidR="00FC29BA" w:rsidRPr="001561BD" w:rsidRDefault="00FC29BA" w:rsidP="009E49EC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Инвалиды </w:t>
                  </w:r>
                  <w:r w:rsidRPr="001561BD"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  <w:t>освобождены от выплаты налогов на недвижимость.</w:t>
                  </w:r>
                </w:p>
                <w:p w:rsidR="00FC29BA" w:rsidRPr="001561BD" w:rsidRDefault="00FC29BA" w:rsidP="009E49EC">
                  <w:pPr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Инвалиды имеют право </w:t>
                  </w:r>
                  <w:r w:rsidRPr="001561BD"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  <w:t>бесплатно воспользоваться юридической помощью.</w:t>
                  </w:r>
                </w:p>
              </w:txbxContent>
            </v:textbox>
            <w10:wrap type="square" anchorx="page"/>
          </v:shape>
        </w:pict>
      </w:r>
      <w:r w:rsidR="000D1BE9">
        <w:rPr>
          <w:noProof/>
          <w:lang w:eastAsia="ru-RU"/>
        </w:rPr>
        <w:pict>
          <v:shape id="_x0000_s1027" type="#_x0000_t202" style="position:absolute;left:0;text-align:left;margin-left:0;margin-top:0;width:268.9pt;height:564pt;z-index:251677696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" stroked="f">
            <v:textbox>
              <w:txbxContent>
                <w:p w:rsidR="008E78CC" w:rsidRPr="001561BD" w:rsidRDefault="00ED4D3A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У каждого человека есть права – эти права равны для всех. Люди с инвалидностью имеют такие же п</w:t>
                  </w:r>
                  <w:r w:rsidR="008E78CC"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рава, как и все остальные: право на жизнь и свободу, гражданство, труд, образование. Из-за особенностей здоровья, инвалиды в России так же имеют право </w:t>
                  </w:r>
                  <w:proofErr w:type="gramStart"/>
                  <w:r w:rsidR="008E78CC"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на</w:t>
                  </w:r>
                  <w:proofErr w:type="gramEnd"/>
                  <w:r w:rsidR="008E78CC"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: </w:t>
                  </w:r>
                </w:p>
                <w:p w:rsidR="008E78CC" w:rsidRPr="001561BD" w:rsidRDefault="008E78CC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- беспрепятственный доступ в </w:t>
                  </w:r>
                  <w:proofErr w:type="spellStart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социокультурные</w:t>
                  </w:r>
                  <w:proofErr w:type="spellEnd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 учреждения</w:t>
                  </w:r>
                </w:p>
                <w:p w:rsidR="008E78CC" w:rsidRPr="001561BD" w:rsidRDefault="008E78CC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- получение информации в доступных форматах </w:t>
                  </w:r>
                </w:p>
                <w:p w:rsidR="00112150" w:rsidRDefault="0011215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561BD" w:rsidRDefault="001561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561BD" w:rsidRDefault="001561BD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1561BD" w:rsidRDefault="001561BD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1561BD" w:rsidRDefault="001561BD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1561BD" w:rsidRDefault="001561BD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8E78CC" w:rsidRPr="001561BD" w:rsidRDefault="008E78CC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Работникам-инвалидам (1, 2 группы)</w:t>
                  </w:r>
                  <w:r w:rsidR="00112150"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 положен семичасовой рабочий день с получением полной зарплаты.</w:t>
                  </w:r>
                </w:p>
                <w:p w:rsidR="00112150" w:rsidRPr="001561BD" w:rsidRDefault="00112150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Работодатели должны держать квоты на рабочие места для инвалидов, эти обеспечивается их трудовая деятельность. </w:t>
                  </w:r>
                </w:p>
              </w:txbxContent>
            </v:textbox>
            <w10:wrap type="square" anchorx="margin"/>
          </v:shape>
        </w:pict>
      </w:r>
      <w:r w:rsidR="000D1BE9">
        <w:rPr>
          <w:noProof/>
          <w:lang w:eastAsia="ru-RU"/>
        </w:rPr>
        <w:pict>
          <v:shape id="_x0000_s1028" type="#_x0000_t202" style="position:absolute;left:0;text-align:left;margin-left:9.2pt;margin-top:.7pt;width:256.25pt;height:510.5pt;z-index:251672576;visibility:visible;mso-wrap-distance-top:3.6pt;mso-wrap-distance-bottom:3.6pt;mso-position-horizontal-relative:page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" stroked="f">
            <v:textbox>
              <w:txbxContent>
                <w:p w:rsidR="00C63D9D" w:rsidRPr="001561BD" w:rsidRDefault="00C63D9D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13 декабря 2006 г. была принята Конвенция о правах инвалидов.</w:t>
                  </w:r>
                </w:p>
                <w:p w:rsidR="00C63D9D" w:rsidRPr="001561BD" w:rsidRDefault="00C63D9D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Принципами настоящей Конвенции являются:</w:t>
                  </w:r>
                </w:p>
                <w:p w:rsidR="00C63D9D" w:rsidRPr="001561BD" w:rsidRDefault="00C63D9D" w:rsidP="00C63D9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Уважение присущего человеку достоинства, его личной самостоятельности, и независимости</w:t>
                  </w:r>
                </w:p>
                <w:p w:rsidR="00C63D9D" w:rsidRPr="001561BD" w:rsidRDefault="00C63D9D" w:rsidP="00C63D9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Не дискриминация</w:t>
                  </w:r>
                </w:p>
                <w:p w:rsidR="00C63D9D" w:rsidRPr="001561BD" w:rsidRDefault="00C63D9D" w:rsidP="00C63D9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Полное и активное вовлечение и включение в общество</w:t>
                  </w:r>
                </w:p>
                <w:p w:rsidR="00C63D9D" w:rsidRPr="001561BD" w:rsidRDefault="00C63D9D" w:rsidP="00C63D9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Уважение особенностей инвалидов и их принятие в обществе</w:t>
                  </w:r>
                </w:p>
                <w:p w:rsidR="00C63D9D" w:rsidRPr="001561BD" w:rsidRDefault="00C63D9D" w:rsidP="00C63D9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Равенство возможностей</w:t>
                  </w:r>
                </w:p>
                <w:p w:rsidR="00C63D9D" w:rsidRPr="001561BD" w:rsidRDefault="00C63D9D" w:rsidP="00C63D9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Доступность</w:t>
                  </w:r>
                </w:p>
                <w:p w:rsidR="00C63D9D" w:rsidRPr="001561BD" w:rsidRDefault="00C63D9D" w:rsidP="00C63D9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Равенство мужчин и женщин</w:t>
                  </w:r>
                </w:p>
                <w:p w:rsidR="00C63D9D" w:rsidRPr="001561BD" w:rsidRDefault="00C63D9D" w:rsidP="00C63D9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Уважение развивающихся способностей детей-инвалидов и уважение права детей-инвалидов сохранять свою индивидуальность.</w:t>
                  </w:r>
                </w:p>
              </w:txbxContent>
            </v:textbox>
            <w10:wrap type="square" anchorx="page"/>
          </v:shape>
        </w:pict>
      </w:r>
      <w:r w:rsidR="000C7672" w:rsidRPr="001C1C68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250825</wp:posOffset>
            </wp:positionH>
            <wp:positionV relativeFrom="paragraph">
              <wp:posOffset>5529580</wp:posOffset>
            </wp:positionV>
            <wp:extent cx="1899920" cy="1732915"/>
            <wp:effectExtent l="0" t="0" r="5080" b="635"/>
            <wp:wrapThrough wrapText="bothSides">
              <wp:wrapPolygon edited="0">
                <wp:start x="0" y="0"/>
                <wp:lineTo x="0" y="21370"/>
                <wp:lineTo x="21441" y="21370"/>
                <wp:lineTo x="21441" y="0"/>
                <wp:lineTo x="0" y="0"/>
              </wp:wrapPolygon>
            </wp:wrapThrough>
            <wp:docPr id="9" name="Рисунок 9" descr="http://csopilna.ru/wp-content/uploads/2019/08/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sopilna.ru/wp-content/uploads/2019/08/unnam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792"/>
                    <a:stretch/>
                  </pic:blipFill>
                  <pic:spPr bwMode="auto">
                    <a:xfrm>
                      <a:off x="0" y="0"/>
                      <a:ext cx="1899920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561BD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3189792</wp:posOffset>
            </wp:positionV>
            <wp:extent cx="2240280" cy="1856105"/>
            <wp:effectExtent l="0" t="0" r="7620" b="0"/>
            <wp:wrapThrough wrapText="bothSides">
              <wp:wrapPolygon edited="0">
                <wp:start x="0" y="0"/>
                <wp:lineTo x="0" y="21282"/>
                <wp:lineTo x="21490" y="21282"/>
                <wp:lineTo x="21490" y="0"/>
                <wp:lineTo x="0" y="0"/>
              </wp:wrapPolygon>
            </wp:wrapThrough>
            <wp:docPr id="15" name="Рисунок 15" descr="http://zvezdochka-alatr.edu-host.ru/userfiles/products/4ac0026c21986164d65b0419eda67d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zvezdochka-alatr.edu-host.ru/userfiles/products/4ac0026c21986164d65b0419eda67d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766" r="17295"/>
                    <a:stretch/>
                  </pic:blipFill>
                  <pic:spPr bwMode="auto">
                    <a:xfrm flipH="1">
                      <a:off x="0" y="0"/>
                      <a:ext cx="2240280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CC44FB">
        <w:br w:type="page"/>
      </w:r>
    </w:p>
    <w:p w:rsidR="00304842" w:rsidRDefault="000D1BE9">
      <w:r>
        <w:rPr>
          <w:noProof/>
          <w:lang w:eastAsia="ru-RU"/>
        </w:rPr>
        <w:lastRenderedPageBreak/>
        <w:pict>
          <v:shape id="_x0000_s1029" type="#_x0000_t202" style="position:absolute;margin-left:0;margin-top:422pt;width:259.75pt;height:143.25pt;z-index:251666432;visibility:visible;mso-wrap-distance-top:3.6pt;mso-wrap-distance-bottom:3.6pt;mso-position-horizontal:center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" stroked="f">
            <v:textbox>
              <w:txbxContent>
                <w:p w:rsidR="00CF39D3" w:rsidRPr="001561BD" w:rsidRDefault="00CF39D3" w:rsidP="00CF39D3">
                  <w:pPr>
                    <w:spacing w:after="0"/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b/>
                      <w:sz w:val="30"/>
                      <w:szCs w:val="30"/>
                    </w:rPr>
                    <w:t>Прокуратура Сосновского района Нижегородской области</w:t>
                  </w:r>
                </w:p>
                <w:p w:rsidR="000C7672" w:rsidRDefault="00CF39D3" w:rsidP="00CF39D3">
                  <w:pPr>
                    <w:spacing w:after="0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606170 Нижегородская область,</w:t>
                  </w:r>
                </w:p>
                <w:p w:rsidR="000C7672" w:rsidRDefault="00CF39D3" w:rsidP="00CF39D3">
                  <w:pPr>
                    <w:spacing w:after="0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п. Сосновское, ул. </w:t>
                  </w:r>
                  <w:proofErr w:type="gramStart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Комсомольская</w:t>
                  </w:r>
                  <w:proofErr w:type="gramEnd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, </w:t>
                  </w:r>
                </w:p>
                <w:p w:rsidR="00CF39D3" w:rsidRPr="001561BD" w:rsidRDefault="0077116D" w:rsidP="00CF39D3">
                  <w:pPr>
                    <w:spacing w:after="0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>
                    <w:rPr>
                      <w:rFonts w:ascii="Times New Roman" w:hAnsi="Times New Roman" w:cs="Times New Roman"/>
                      <w:sz w:val="30"/>
                      <w:szCs w:val="30"/>
                    </w:rPr>
                    <w:t>дом 20</w:t>
                  </w:r>
                </w:p>
                <w:p w:rsidR="00CF39D3" w:rsidRPr="001561BD" w:rsidRDefault="00CF39D3" w:rsidP="00CF39D3">
                  <w:pPr>
                    <w:spacing w:after="0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тел. 8 (83174) 2-70-32</w:t>
                  </w:r>
                </w:p>
                <w:p w:rsidR="00CF39D3" w:rsidRPr="001561BD" w:rsidRDefault="00CF39D3" w:rsidP="00CF39D3">
                  <w:pPr>
                    <w:spacing w:after="0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proofErr w:type="spellStart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эл</w:t>
                  </w:r>
                  <w:proofErr w:type="spellEnd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. почта - </w:t>
                  </w:r>
                  <w:hyperlink r:id="rId8" w:history="1">
                    <w:r w:rsidR="0077116D">
                      <w:rPr>
                        <w:rStyle w:val="a3"/>
                        <w:rFonts w:ascii="Times New Roman" w:hAnsi="Times New Roman" w:cs="Times New Roman"/>
                        <w:sz w:val="30"/>
                        <w:szCs w:val="30"/>
                      </w:rPr>
                      <w:t>39@</w:t>
                    </w:r>
                    <w:r w:rsidR="0077116D" w:rsidRPr="00C71D86">
                      <w:rPr>
                        <w:rStyle w:val="a3"/>
                        <w:rFonts w:ascii="Times New Roman" w:hAnsi="Times New Roman" w:cs="Times New Roman"/>
                        <w:sz w:val="30"/>
                        <w:szCs w:val="30"/>
                      </w:rPr>
                      <w:t>52.</w:t>
                    </w:r>
                    <w:proofErr w:type="spellStart"/>
                    <w:r w:rsidR="0077116D">
                      <w:rPr>
                        <w:rStyle w:val="a3"/>
                        <w:rFonts w:ascii="Times New Roman" w:hAnsi="Times New Roman" w:cs="Times New Roman"/>
                        <w:sz w:val="30"/>
                        <w:szCs w:val="30"/>
                        <w:lang w:val="en-US"/>
                      </w:rPr>
                      <w:t>mailop</w:t>
                    </w:r>
                    <w:proofErr w:type="spellEnd"/>
                    <w:r w:rsidR="0077116D" w:rsidRPr="00C71D86">
                      <w:rPr>
                        <w:rStyle w:val="a3"/>
                        <w:rFonts w:ascii="Times New Roman" w:hAnsi="Times New Roman" w:cs="Times New Roman"/>
                        <w:sz w:val="30"/>
                        <w:szCs w:val="30"/>
                      </w:rPr>
                      <w:t>.</w:t>
                    </w:r>
                    <w:bookmarkStart w:id="0" w:name="_GoBack"/>
                    <w:bookmarkEnd w:id="0"/>
                    <w:proofErr w:type="spellStart"/>
                    <w:r w:rsidRPr="001561BD">
                      <w:rPr>
                        <w:rStyle w:val="a3"/>
                        <w:rFonts w:ascii="Times New Roman" w:hAnsi="Times New Roman" w:cs="Times New Roman"/>
                        <w:sz w:val="30"/>
                        <w:szCs w:val="30"/>
                      </w:rPr>
                      <w:t>ru</w:t>
                    </w:r>
                    <w:proofErr w:type="spellEnd"/>
                  </w:hyperlink>
                </w:p>
                <w:p w:rsidR="00CF39D3" w:rsidRPr="001561BD" w:rsidRDefault="00CF39D3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</w:txbxContent>
            </v:textbox>
            <w10:wrap type="square" anchorx="margin"/>
          </v:shape>
        </w:pict>
      </w:r>
      <w:r>
        <w:rPr>
          <w:noProof/>
          <w:lang w:eastAsia="ru-RU"/>
        </w:rPr>
        <w:pict>
          <v:shape id="Надпись 8" o:spid="_x0000_s1030" type="#_x0000_t202" style="position:absolute;margin-left:0;margin-top:131.95pt;width:256.2pt;height:257.65pt;z-index:251674624;visibility:visible;mso-position-horizontal:center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" filled="f" stroked="f" strokeweight=".5pt">
            <v:textbox>
              <w:txbxContent>
                <w:p w:rsidR="00C63D9D" w:rsidRPr="001561BD" w:rsidRDefault="00C63D9D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По данным Организации Объединенных Наций (ООН) каждый десятый человек в мире – это человек с инвалидностью. В России более 13 миллионов человек </w:t>
                  </w:r>
                  <w:proofErr w:type="gramStart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признаны</w:t>
                  </w:r>
                  <w:proofErr w:type="gramEnd"/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 инвалидами. </w:t>
                  </w:r>
                </w:p>
                <w:p w:rsidR="00C63D9D" w:rsidRPr="001561BD" w:rsidRDefault="00C63D9D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Человек с инвалидностью постоянно сталкивается в своей жизни с различными ограничениями. Только при равном и уважительном отношении со стороны других люди с инвалидностью смогут жить полноценной жизнью. 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_x0000_s1031" type="#_x0000_t202" style="position:absolute;margin-left:9.15pt;margin-top:73.3pt;width:250.55pt;height:484.9pt;z-index:251670528;visibility:visible;mso-wrap-distance-top:3.6pt;mso-wrap-distance-bottom:3.6pt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" stroked="f">
            <v:textbox>
              <w:txbxContent>
                <w:p w:rsidR="00F65EDC" w:rsidRPr="001561BD" w:rsidRDefault="00F65EDC" w:rsidP="00583153">
                  <w:pPr>
                    <w:spacing w:after="0"/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Всеобщая декларация прав человека </w:t>
                  </w:r>
                  <w:r w:rsidRPr="001561BD"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  <w:t>от 10 декабря 1948 года;</w:t>
                  </w:r>
                </w:p>
                <w:p w:rsidR="00F65EDC" w:rsidRPr="001561BD" w:rsidRDefault="00F65EDC" w:rsidP="00583153">
                  <w:pPr>
                    <w:spacing w:after="0"/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Декларация прав ребенка </w:t>
                  </w:r>
                  <w:r w:rsidRPr="001561BD"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  <w:t>от 20 ноября 1959 года;</w:t>
                  </w:r>
                </w:p>
                <w:p w:rsidR="00F65EDC" w:rsidRPr="001561BD" w:rsidRDefault="00F65EDC" w:rsidP="00583153">
                  <w:pPr>
                    <w:spacing w:after="0"/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Международные акты о правах человека </w:t>
                  </w:r>
                  <w:r w:rsidRPr="001561BD"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  <w:t>от 26 июля 1966 года;</w:t>
                  </w:r>
                </w:p>
                <w:p w:rsidR="00F65EDC" w:rsidRPr="001561BD" w:rsidRDefault="00F65EDC" w:rsidP="00583153">
                  <w:pPr>
                    <w:spacing w:after="0"/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Декларация о правах инвалидов </w:t>
                  </w:r>
                  <w:r w:rsidRPr="001561BD"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  <w:t>от 9 декабря 1975 года;</w:t>
                  </w:r>
                </w:p>
                <w:p w:rsidR="00F65EDC" w:rsidRPr="001561BD" w:rsidRDefault="00F65EDC" w:rsidP="00583153">
                  <w:pPr>
                    <w:spacing w:after="0"/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Конвенция о правах инвалидов </w:t>
                  </w:r>
                  <w:r w:rsidRPr="001561BD"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  <w:t>13 декабря 2006 года;</w:t>
                  </w:r>
                </w:p>
                <w:p w:rsidR="00F65EDC" w:rsidRPr="001561BD" w:rsidRDefault="00F65EDC" w:rsidP="00583153">
                  <w:pPr>
                    <w:spacing w:after="0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i/>
                      <w:sz w:val="30"/>
                      <w:szCs w:val="30"/>
                    </w:rPr>
                    <w:t>Федеральный закон от 24.11.1995 г. №181 – ФЗ «О социальной защите инвалидов в РФ»</w:t>
                  </w:r>
                </w:p>
                <w:p w:rsidR="00583153" w:rsidRPr="001561BD" w:rsidRDefault="00583153" w:rsidP="00583153">
                  <w:pPr>
                    <w:spacing w:after="0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F65EDC" w:rsidRPr="00AA75FA" w:rsidRDefault="00F65EDC" w:rsidP="00583153">
                  <w:pPr>
                    <w:spacing w:after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Государству и обществу предстоит большая работа </w:t>
                  </w:r>
                  <w:r w:rsidR="00583153"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по организации и упрощению условий жизни для инвалидов. Нередки случаи дискриминации инвалидов по внешнему признаку, что приводит к изоляции инвалидов. Вместе с тем инвалиды такие же люди, как и все, только требуют со стороны всех нас чуть больше заботы и внимания</w:t>
                  </w:r>
                  <w:r w:rsidR="00583153" w:rsidRPr="00AA75FA">
                    <w:rPr>
                      <w:rFonts w:ascii="Times New Roman" w:hAnsi="Times New Roman" w:cs="Times New Roman"/>
                      <w:sz w:val="32"/>
                      <w:szCs w:val="32"/>
                    </w:rPr>
                    <w:t>.</w:t>
                  </w:r>
                </w:p>
                <w:p w:rsidR="00F65EDC" w:rsidRDefault="00F65EDC">
                  <w:r>
                    <w:t xml:space="preserve"> </w:t>
                  </w:r>
                </w:p>
              </w:txbxContent>
            </v:textbox>
            <w10:wrap type="square" anchorx="page"/>
          </v:shape>
        </w:pict>
      </w:r>
      <w:r w:rsidR="000C7672" w:rsidRPr="007E081F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1567180</wp:posOffset>
            </wp:positionV>
            <wp:extent cx="2823210" cy="3145790"/>
            <wp:effectExtent l="0" t="0" r="0" b="0"/>
            <wp:wrapThrough wrapText="bothSides">
              <wp:wrapPolygon edited="0">
                <wp:start x="0" y="0"/>
                <wp:lineTo x="0" y="21452"/>
                <wp:lineTo x="21425" y="21452"/>
                <wp:lineTo x="21425" y="0"/>
                <wp:lineTo x="0" y="0"/>
              </wp:wrapPolygon>
            </wp:wrapThrough>
            <wp:docPr id="2" name="Рисунок 2" descr="C:\Users\Museum3\Desktop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useum3\Desktop\p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9167" t="34333" r="5333" b="27778"/>
                    <a:stretch/>
                  </pic:blipFill>
                  <pic:spPr bwMode="auto">
                    <a:xfrm>
                      <a:off x="0" y="0"/>
                      <a:ext cx="2823210" cy="31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2" type="#_x0000_t202" style="position:absolute;margin-left:555.2pt;margin-top:369.05pt;width:229.4pt;height:110.6pt;z-index:251664384;visibility:visible;mso-height-percent:200;mso-wrap-distance-top:3.6pt;mso-wrap-distance-bottom:3.6pt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" stroked="f">
            <v:textbox style="mso-fit-shape-to-text:t">
              <w:txbxContent>
                <w:p w:rsidR="007E081F" w:rsidRPr="009B09A9" w:rsidRDefault="009B09A9" w:rsidP="007E081F">
                  <w:pPr>
                    <w:jc w:val="center"/>
                    <w:rPr>
                      <w:rFonts w:ascii="Times New Roman" w:hAnsi="Times New Roman" w:cs="Times New Roman"/>
                      <w:i/>
                      <w:color w:val="2F5496" w:themeColor="accent5" w:themeShade="BF"/>
                      <w:sz w:val="44"/>
                      <w:szCs w:val="44"/>
                    </w:rPr>
                  </w:pPr>
                  <w:r w:rsidRPr="009B09A9">
                    <w:rPr>
                      <w:rFonts w:ascii="Times New Roman" w:hAnsi="Times New Roman" w:cs="Times New Roman"/>
                      <w:b/>
                      <w:i/>
                      <w:color w:val="2F5496" w:themeColor="accent5" w:themeShade="BF"/>
                      <w:sz w:val="44"/>
                      <w:szCs w:val="44"/>
                    </w:rPr>
                    <w:t>«</w:t>
                  </w:r>
                  <w:r w:rsidR="00FC29BA" w:rsidRPr="009B09A9">
                    <w:rPr>
                      <w:rFonts w:ascii="Times New Roman" w:hAnsi="Times New Roman" w:cs="Times New Roman"/>
                      <w:b/>
                      <w:i/>
                      <w:color w:val="2F5496" w:themeColor="accent5" w:themeShade="BF"/>
                      <w:sz w:val="44"/>
                      <w:szCs w:val="44"/>
                    </w:rPr>
                    <w:t>Уважение прав</w:t>
                  </w:r>
                  <w:r w:rsidRPr="009B09A9">
                    <w:rPr>
                      <w:rFonts w:ascii="Times New Roman" w:hAnsi="Times New Roman" w:cs="Times New Roman"/>
                      <w:b/>
                      <w:i/>
                      <w:color w:val="2F5496" w:themeColor="accent5" w:themeShade="BF"/>
                      <w:sz w:val="44"/>
                      <w:szCs w:val="44"/>
                    </w:rPr>
                    <w:t xml:space="preserve"> других – показатель нравственного развития общества»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ru-RU"/>
        </w:rPr>
        <w:pict>
          <v:shape id="_x0000_s1038" type="#_x0000_t202" style="position:absolute;margin-left:590.1pt;margin-top:502.55pt;width:165.85pt;height:110.6pt;z-index:251662336;visibility:visible;mso-height-percent:200;mso-wrap-distance-top:3.6pt;mso-wrap-distance-bottom:3.6pt;mso-position-horizontal-relative:margin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" stroked="f">
            <v:textbox style="mso-fit-shape-to-text:t">
              <w:txbxContent>
                <w:p w:rsidR="007E081F" w:rsidRPr="001561BD" w:rsidRDefault="007E081F">
                  <w:pPr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1561BD">
                    <w:rPr>
                      <w:rFonts w:ascii="Times New Roman" w:hAnsi="Times New Roman" w:cs="Times New Roman"/>
                      <w:sz w:val="30"/>
                      <w:szCs w:val="30"/>
                    </w:rPr>
                    <w:t>п. Сосновское 2022 г.</w:t>
                  </w:r>
                </w:p>
              </w:txbxContent>
            </v:textbox>
            <w10:wrap type="square" anchorx="margin"/>
          </v:shape>
        </w:pict>
      </w:r>
      <w:r>
        <w:rPr>
          <w:noProof/>
          <w:lang w:eastAsia="ru-RU"/>
        </w:rPr>
        <w:pict>
          <v:shape id="Надпись 1" o:spid="_x0000_s1037" type="#_x0000_t202" style="position:absolute;margin-left:550.6pt;margin-top:67.7pt;width:231.55pt;height:58.8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" fillcolor="white [3201]" stroked="f" strokeweight=".5pt">
            <v:textbox>
              <w:txbxContent>
                <w:p w:rsidR="006A135A" w:rsidRPr="001561BD" w:rsidRDefault="006A135A">
                  <w:pPr>
                    <w:rPr>
                      <w:rFonts w:ascii="Times New Roman" w:hAnsi="Times New Roman" w:cs="Times New Roman"/>
                      <w:b/>
                      <w:color w:val="2F5496" w:themeColor="accent5" w:themeShade="BF"/>
                      <w:sz w:val="60"/>
                      <w:szCs w:val="60"/>
                    </w:rPr>
                  </w:pPr>
                  <w:r w:rsidRPr="001561BD">
                    <w:rPr>
                      <w:rFonts w:ascii="Times New Roman" w:hAnsi="Times New Roman" w:cs="Times New Roman"/>
                      <w:b/>
                      <w:color w:val="2F5496" w:themeColor="accent5" w:themeShade="BF"/>
                      <w:sz w:val="60"/>
                      <w:szCs w:val="60"/>
                    </w:rPr>
                    <w:t>Равные права -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5" type="#_x0000_t202" style="position:absolute;margin-left:466.1pt;margin-top:.05pt;width:278.65pt;height:110.6pt;z-index:251683840;visibility:visible;mso-height-percent:200;mso-wrap-distance-top:3.6pt;mso-wrap-distance-bottom:3.6pt;mso-position-horizontal:right;mso-position-horizontal-relative:page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" stroked="f">
            <v:textbox style="mso-fit-shape-to-text:t">
              <w:txbxContent>
                <w:p w:rsidR="00C50472" w:rsidRPr="001561BD" w:rsidRDefault="00C50472" w:rsidP="00C50472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1561BD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Прокуратура Сосновского района Нижегородской области</w:t>
                  </w:r>
                </w:p>
              </w:txbxContent>
            </v:textbox>
            <w10:wrap type="square" anchorx="page"/>
          </v:shape>
        </w:pict>
      </w:r>
      <w:r w:rsidR="001561BD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3853927</wp:posOffset>
            </wp:positionH>
            <wp:positionV relativeFrom="paragraph">
              <wp:posOffset>560</wp:posOffset>
            </wp:positionV>
            <wp:extent cx="2095500" cy="1496695"/>
            <wp:effectExtent l="0" t="0" r="0" b="8255"/>
            <wp:wrapSquare wrapText="bothSides"/>
            <wp:docPr id="14" name="Рисунок 14" descr="https://elearn.rzgmu.ru/pluginfile.php/79590/course/overviewfiles/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learn.rzgmu.ru/pluginfile.php/79590/course/overviewfiles/Untitle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9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6" type="#_x0000_t202" style="position:absolute;margin-left:5.65pt;margin-top:0;width:266.15pt;height:84.1pt;z-index:251668480;visibility:visible;mso-height-percent:200;mso-wrap-distance-top:3.6pt;mso-wrap-distance-bottom:3.6pt;mso-position-horizontal-relative:page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" stroked="f">
            <v:textbox style="mso-fit-shape-to-text:t">
              <w:txbxContent>
                <w:p w:rsidR="00CF39D3" w:rsidRPr="001561BD" w:rsidRDefault="00CF39D3" w:rsidP="00CF39D3">
                  <w:pPr>
                    <w:jc w:val="center"/>
                    <w:rPr>
                      <w:rFonts w:ascii="Times New Roman" w:hAnsi="Times New Roman" w:cs="Times New Roman"/>
                      <w:b/>
                      <w:color w:val="2F5496" w:themeColor="accent5" w:themeShade="BF"/>
                      <w:sz w:val="34"/>
                      <w:szCs w:val="34"/>
                    </w:rPr>
                  </w:pPr>
                  <w:r w:rsidRPr="001561BD">
                    <w:rPr>
                      <w:rFonts w:ascii="Times New Roman" w:hAnsi="Times New Roman" w:cs="Times New Roman"/>
                      <w:b/>
                      <w:color w:val="2F5496" w:themeColor="accent5" w:themeShade="BF"/>
                      <w:sz w:val="34"/>
                      <w:szCs w:val="34"/>
                    </w:rPr>
                    <w:t>Документы, регулирующие права инвалидов</w:t>
                  </w:r>
                </w:p>
              </w:txbxContent>
            </v:textbox>
            <w10:wrap type="square" anchorx="page"/>
          </v:shape>
        </w:pict>
      </w:r>
    </w:p>
    <w:sectPr w:rsidR="00304842" w:rsidSect="001561BD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A0223"/>
    <w:multiLevelType w:val="hybridMultilevel"/>
    <w:tmpl w:val="D3A017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savePreviewPicture/>
  <w:compat/>
  <w:rsids>
    <w:rsidRoot w:val="006A135A"/>
    <w:rsid w:val="000C7672"/>
    <w:rsid w:val="000D1BE9"/>
    <w:rsid w:val="000D7518"/>
    <w:rsid w:val="00112150"/>
    <w:rsid w:val="001561BD"/>
    <w:rsid w:val="001C1C68"/>
    <w:rsid w:val="00304842"/>
    <w:rsid w:val="003343DD"/>
    <w:rsid w:val="00583153"/>
    <w:rsid w:val="006A135A"/>
    <w:rsid w:val="0077116D"/>
    <w:rsid w:val="007E081F"/>
    <w:rsid w:val="00822613"/>
    <w:rsid w:val="00822CD5"/>
    <w:rsid w:val="008E78CC"/>
    <w:rsid w:val="009B09A9"/>
    <w:rsid w:val="009E49EC"/>
    <w:rsid w:val="00AA75FA"/>
    <w:rsid w:val="00B85013"/>
    <w:rsid w:val="00C50472"/>
    <w:rsid w:val="00C63D9D"/>
    <w:rsid w:val="00C71D86"/>
    <w:rsid w:val="00CC44FB"/>
    <w:rsid w:val="00CF39D3"/>
    <w:rsid w:val="00ED4D3A"/>
    <w:rsid w:val="00F24AF8"/>
    <w:rsid w:val="00F65EDC"/>
    <w:rsid w:val="00FC2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39D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63D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34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43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9@proc-nn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Museum3</dc:creator>
  <cp:lastModifiedBy>Пользователь</cp:lastModifiedBy>
  <cp:revision>2</cp:revision>
  <cp:lastPrinted>2022-03-10T06:13:00Z</cp:lastPrinted>
  <dcterms:created xsi:type="dcterms:W3CDTF">2022-03-15T07:56:00Z</dcterms:created>
  <dcterms:modified xsi:type="dcterms:W3CDTF">2022-03-15T07:56:00Z</dcterms:modified>
</cp:coreProperties>
</file>